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200" w:rsidRPr="005C1200" w:rsidRDefault="005C1200" w:rsidP="005C1200">
      <w:pPr>
        <w:spacing w:after="200" w:line="276" w:lineRule="auto"/>
        <w:jc w:val="right"/>
        <w:rPr>
          <w:rFonts w:ascii="Calibri" w:eastAsia="Calibri" w:hAnsi="Calibri" w:cs="Calibri"/>
          <w:b/>
          <w:bCs/>
        </w:rPr>
      </w:pPr>
      <w:r w:rsidRPr="005C1200">
        <w:rPr>
          <w:rFonts w:ascii="Calibri" w:eastAsia="Calibri" w:hAnsi="Calibri" w:cs="Calibri"/>
          <w:b/>
          <w:bCs/>
        </w:rPr>
        <w:t>Załącznik 2 do zapytania ofertowego</w:t>
      </w:r>
    </w:p>
    <w:p w:rsidR="005C1200" w:rsidRPr="005C1200" w:rsidRDefault="005C1200" w:rsidP="005C1200">
      <w:pPr>
        <w:spacing w:after="200" w:line="276" w:lineRule="auto"/>
        <w:jc w:val="right"/>
        <w:rPr>
          <w:rFonts w:ascii="Calibri" w:eastAsia="Calibri" w:hAnsi="Calibri" w:cs="Calibri"/>
          <w:b/>
          <w:bCs/>
        </w:rPr>
      </w:pPr>
    </w:p>
    <w:p w:rsidR="005C1200" w:rsidRPr="005C1200" w:rsidRDefault="005C1200" w:rsidP="005C1200">
      <w:pPr>
        <w:spacing w:after="200" w:line="276" w:lineRule="auto"/>
        <w:jc w:val="center"/>
        <w:rPr>
          <w:rFonts w:ascii="Calibri" w:eastAsia="Calibri" w:hAnsi="Calibri" w:cs="Calibri"/>
          <w:b/>
          <w:bCs/>
        </w:rPr>
      </w:pPr>
      <w:r w:rsidRPr="005C1200">
        <w:rPr>
          <w:rFonts w:ascii="Calibri" w:eastAsia="Calibri" w:hAnsi="Calibri" w:cs="Calibri"/>
          <w:b/>
          <w:bCs/>
        </w:rPr>
        <w:t>OŚWIADCZENIE</w:t>
      </w:r>
    </w:p>
    <w:p w:rsidR="005C1200" w:rsidRPr="005C1200" w:rsidRDefault="005C1200" w:rsidP="005C1200">
      <w:pPr>
        <w:spacing w:after="200" w:line="276" w:lineRule="auto"/>
        <w:jc w:val="center"/>
        <w:rPr>
          <w:rFonts w:ascii="Calibri" w:eastAsia="Calibri" w:hAnsi="Calibri" w:cs="Calibri"/>
          <w:b/>
          <w:bCs/>
        </w:rPr>
      </w:pPr>
      <w:r w:rsidRPr="005C1200">
        <w:rPr>
          <w:rFonts w:ascii="Calibri" w:eastAsia="Calibri" w:hAnsi="Calibri" w:cs="Calibri"/>
          <w:b/>
          <w:bCs/>
        </w:rPr>
        <w:t>o braku podstaw do wykluczenia z udziału w postępowaniu</w:t>
      </w:r>
    </w:p>
    <w:p w:rsidR="005C1200" w:rsidRPr="005C1200" w:rsidRDefault="005C1200" w:rsidP="005C1200">
      <w:pPr>
        <w:spacing w:after="200" w:line="276" w:lineRule="auto"/>
        <w:jc w:val="both"/>
        <w:rPr>
          <w:rFonts w:ascii="Calibri" w:eastAsia="Calibri" w:hAnsi="Calibri" w:cs="Calibri"/>
          <w:bCs/>
          <w:highlight w:val="yellow"/>
        </w:rPr>
      </w:pPr>
      <w:r w:rsidRPr="005C1200">
        <w:rPr>
          <w:rFonts w:ascii="Calibri" w:eastAsia="Calibri" w:hAnsi="Calibri" w:cs="Calibri"/>
          <w:bCs/>
        </w:rPr>
        <w:t xml:space="preserve">Składając ofertę w postępowaniu o udzielenie zamówienia prowadzonym w trybie zapytania ofertowego na </w:t>
      </w:r>
      <w:r w:rsidRPr="005C1200">
        <w:rPr>
          <w:rFonts w:ascii="Calibri" w:eastAsia="Calibri" w:hAnsi="Calibri" w:cs="Calibri"/>
        </w:rPr>
        <w:t xml:space="preserve">organizację stoisk targowych oraz misji gospodarczych wraz z zapewnieniem transportu, zakwaterowania i biletów wstępu w związku z udziałem firmy BART sp. z o.o., sp.k. w targach i misjach międzynarodowych w latach 2017-2018, w ramach projektu </w:t>
      </w:r>
      <w:r w:rsidRPr="005C1200">
        <w:rPr>
          <w:rFonts w:ascii="Calibri" w:eastAsia="Calibri" w:hAnsi="Calibri" w:cs="Calibri"/>
          <w:b/>
          <w:bCs/>
        </w:rPr>
        <w:t xml:space="preserve">„Umiędzynarodowienie działalności przedsiębiorstwa BART sp. z o.o., sp.k.” </w:t>
      </w:r>
      <w:r w:rsidRPr="005C1200">
        <w:rPr>
          <w:rFonts w:ascii="Calibri" w:eastAsia="Calibri" w:hAnsi="Calibri" w:cs="Calibri"/>
          <w:bCs/>
        </w:rPr>
        <w:t>realizowanego w ramach poddziałania 3.2.2. Internacjonalizacja przedsiębiorstw - typ projektów „Internacjonalizacja przedsiębiorstw poprzez wzrost eksportu towarów i usług” w ramach Regionalnego Programu Operacyjnego Województwa Mazowieckiego 2014-2020 –</w:t>
      </w:r>
      <w:r w:rsidRPr="005C1200">
        <w:rPr>
          <w:rFonts w:ascii="Calibri" w:eastAsia="Calibri" w:hAnsi="Calibri" w:cs="Calibri"/>
          <w:b/>
          <w:bCs/>
        </w:rPr>
        <w:t>oświadczam, że nie ma podstaw do wykluczenia mnie (nas) z postępowania o udzielenie zamówienia w oparciu o przesłanki podmiotu powiązanego z Zamawiającym kapitałowo lub osobowo.</w:t>
      </w:r>
      <w:r w:rsidRPr="005C1200">
        <w:rPr>
          <w:rFonts w:ascii="Calibri" w:eastAsia="Calibri" w:hAnsi="Calibri" w:cs="Calibri"/>
          <w:bCs/>
        </w:rPr>
        <w:t xml:space="preserve"> </w:t>
      </w:r>
    </w:p>
    <w:p w:rsidR="005C1200" w:rsidRPr="005C1200" w:rsidRDefault="005C1200" w:rsidP="005C1200">
      <w:pPr>
        <w:spacing w:after="200" w:line="276" w:lineRule="auto"/>
        <w:jc w:val="both"/>
        <w:rPr>
          <w:rFonts w:ascii="Calibri" w:eastAsia="Calibri" w:hAnsi="Calibri" w:cs="Calibri"/>
          <w:bCs/>
        </w:rPr>
      </w:pPr>
      <w:r w:rsidRPr="005C1200">
        <w:rPr>
          <w:rFonts w:ascii="Calibri" w:eastAsia="Calibri" w:hAnsi="Calibri" w:cs="Calibri"/>
          <w:bCs/>
        </w:rPr>
        <w:t>Przez powiązania kapitałowe lub osobowe rozumie się wzajemne powiązania między beneficjentem (Zamawiającym)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5C1200" w:rsidRPr="005C1200" w:rsidRDefault="005C1200" w:rsidP="005C120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Calibri"/>
          <w:bCs/>
        </w:rPr>
      </w:pPr>
      <w:r w:rsidRPr="005C1200">
        <w:rPr>
          <w:rFonts w:ascii="Calibri" w:eastAsia="Calibri" w:hAnsi="Calibri" w:cs="Calibri"/>
          <w:bCs/>
        </w:rPr>
        <w:t>uczestniczeniu w spółce jako wspólnik spółki cywilnej lub spółki osobowej,</w:t>
      </w:r>
    </w:p>
    <w:p w:rsidR="005C1200" w:rsidRPr="005C1200" w:rsidRDefault="005C1200" w:rsidP="005C120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Calibri"/>
          <w:bCs/>
        </w:rPr>
      </w:pPr>
      <w:r w:rsidRPr="005C1200">
        <w:rPr>
          <w:rFonts w:ascii="Calibri" w:eastAsia="Calibri" w:hAnsi="Calibri" w:cs="Calibri"/>
          <w:bCs/>
        </w:rPr>
        <w:t>posiadaniu co najmniej 10% udziałów lub akcji, o ile niższy próg nie wynika z przepisów prawa lub nie został określony przez IZ w wytycznych programowych,</w:t>
      </w:r>
    </w:p>
    <w:p w:rsidR="005C1200" w:rsidRPr="005C1200" w:rsidRDefault="005C1200" w:rsidP="005C120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Calibri"/>
          <w:bCs/>
        </w:rPr>
      </w:pPr>
      <w:r w:rsidRPr="005C1200">
        <w:rPr>
          <w:rFonts w:ascii="Calibri" w:eastAsia="Calibri" w:hAnsi="Calibri" w:cs="Calibri"/>
          <w:bCs/>
        </w:rPr>
        <w:t>pełnieniu funkcji członka organu nadzorczego lub zarządzającego, prokurenta, pełnomocnika,</w:t>
      </w:r>
    </w:p>
    <w:p w:rsidR="005C1200" w:rsidRDefault="005C1200" w:rsidP="005C120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 w:cs="Calibri"/>
          <w:bCs/>
        </w:rPr>
      </w:pPr>
      <w:r w:rsidRPr="005C1200">
        <w:rPr>
          <w:rFonts w:ascii="Calibri" w:eastAsia="Calibri" w:hAnsi="Calibri" w:cs="Calibri"/>
          <w:bCs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5C1200" w:rsidRDefault="005C1200" w:rsidP="005C1200">
      <w:pPr>
        <w:spacing w:after="200" w:line="276" w:lineRule="auto"/>
        <w:ind w:left="360"/>
        <w:contextualSpacing/>
        <w:jc w:val="both"/>
        <w:rPr>
          <w:rFonts w:ascii="Calibri" w:eastAsia="Calibri" w:hAnsi="Calibri" w:cs="Calibri"/>
          <w:bCs/>
        </w:rPr>
      </w:pPr>
    </w:p>
    <w:p w:rsidR="005C1200" w:rsidRPr="005C1200" w:rsidRDefault="005C1200" w:rsidP="005C1200">
      <w:pPr>
        <w:spacing w:after="200" w:line="276" w:lineRule="auto"/>
        <w:ind w:left="360"/>
        <w:contextualSpacing/>
        <w:jc w:val="both"/>
        <w:rPr>
          <w:rFonts w:ascii="Calibri" w:eastAsia="Calibri" w:hAnsi="Calibri" w:cs="Calibri"/>
          <w:bCs/>
        </w:rPr>
      </w:pPr>
    </w:p>
    <w:p w:rsidR="005C1200" w:rsidRPr="005C1200" w:rsidRDefault="005C1200" w:rsidP="005C1200">
      <w:pPr>
        <w:spacing w:after="0" w:line="276" w:lineRule="auto"/>
        <w:contextualSpacing/>
        <w:rPr>
          <w:rFonts w:ascii="Calibri" w:eastAsia="Calibri" w:hAnsi="Calibri" w:cs="Calibri"/>
          <w:u w:val="single"/>
        </w:rPr>
      </w:pPr>
    </w:p>
    <w:p w:rsidR="005C1200" w:rsidRPr="005C1200" w:rsidRDefault="005C1200" w:rsidP="005C1200">
      <w:pPr>
        <w:spacing w:after="0" w:line="276" w:lineRule="auto"/>
        <w:contextualSpacing/>
        <w:rPr>
          <w:rFonts w:ascii="Calibri" w:eastAsia="Calibri" w:hAnsi="Calibri" w:cs="Calibri"/>
        </w:rPr>
      </w:pPr>
      <w:r w:rsidRPr="005C1200">
        <w:rPr>
          <w:rFonts w:ascii="Calibri" w:eastAsia="Calibri" w:hAnsi="Calibri" w:cs="Calibri"/>
          <w:u w:val="single"/>
        </w:rPr>
        <w:t>_____________________</w:t>
      </w:r>
      <w:r w:rsidRPr="005C1200">
        <w:rPr>
          <w:rFonts w:ascii="Calibri" w:eastAsia="Calibri" w:hAnsi="Calibri" w:cs="Calibri"/>
        </w:rPr>
        <w:tab/>
      </w:r>
      <w:r w:rsidRPr="005C1200">
        <w:rPr>
          <w:rFonts w:ascii="Calibri" w:eastAsia="Calibri" w:hAnsi="Calibri" w:cs="Calibri"/>
        </w:rPr>
        <w:tab/>
      </w:r>
      <w:r w:rsidRPr="005C1200">
        <w:rPr>
          <w:rFonts w:ascii="Calibri" w:eastAsia="Calibri" w:hAnsi="Calibri" w:cs="Calibri"/>
        </w:rPr>
        <w:tab/>
      </w:r>
      <w:r w:rsidRPr="005C1200">
        <w:rPr>
          <w:rFonts w:ascii="Calibri" w:eastAsia="Calibri" w:hAnsi="Calibri" w:cs="Calibri"/>
        </w:rPr>
        <w:tab/>
      </w:r>
      <w:r w:rsidRPr="005C1200">
        <w:rPr>
          <w:rFonts w:ascii="Calibri" w:eastAsia="Calibri" w:hAnsi="Calibri" w:cs="Calibri"/>
        </w:rPr>
        <w:tab/>
      </w:r>
      <w:r w:rsidRPr="005C1200">
        <w:rPr>
          <w:rFonts w:ascii="Calibri" w:eastAsia="Calibri" w:hAnsi="Calibri" w:cs="Calibri"/>
          <w:i/>
          <w:iCs/>
        </w:rPr>
        <w:t>……………………………………………………….</w:t>
      </w:r>
    </w:p>
    <w:p w:rsidR="005C1200" w:rsidRPr="005C1200" w:rsidRDefault="005C1200" w:rsidP="005C1200">
      <w:pPr>
        <w:spacing w:after="200" w:line="276" w:lineRule="auto"/>
        <w:ind w:left="5805" w:hanging="5805"/>
        <w:rPr>
          <w:rFonts w:ascii="Calibri" w:eastAsia="Calibri" w:hAnsi="Calibri" w:cs="Calibri"/>
        </w:rPr>
      </w:pPr>
      <w:r w:rsidRPr="005C1200">
        <w:rPr>
          <w:rFonts w:ascii="Calibri" w:eastAsia="Calibri" w:hAnsi="Calibri" w:cs="Calibri"/>
          <w:i/>
          <w:iCs/>
        </w:rPr>
        <w:t>(Miejscowość i data)</w:t>
      </w:r>
      <w:r w:rsidRPr="005C1200">
        <w:rPr>
          <w:rFonts w:ascii="Calibri" w:eastAsia="Calibri" w:hAnsi="Calibri" w:cs="Calibri"/>
          <w:i/>
          <w:iCs/>
        </w:rPr>
        <w:tab/>
        <w:t xml:space="preserve"> (podpis i/lub pieczęć upoważnionego         Przedstawiciela Wykonawcy)</w:t>
      </w:r>
      <w:bookmarkStart w:id="0" w:name="_GoBack"/>
      <w:bookmarkEnd w:id="0"/>
    </w:p>
    <w:p w:rsidR="00D65651" w:rsidRPr="005C1200" w:rsidRDefault="00652C3A" w:rsidP="005C1200"/>
    <w:sectPr w:rsidR="00D65651" w:rsidRPr="005C120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C3A" w:rsidRDefault="00652C3A" w:rsidP="00911632">
      <w:pPr>
        <w:spacing w:after="0" w:line="240" w:lineRule="auto"/>
      </w:pPr>
      <w:r>
        <w:separator/>
      </w:r>
    </w:p>
  </w:endnote>
  <w:endnote w:type="continuationSeparator" w:id="0">
    <w:p w:rsidR="00652C3A" w:rsidRDefault="00652C3A" w:rsidP="00911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632" w:rsidRDefault="00911632" w:rsidP="00911632">
    <w:pPr>
      <w:pStyle w:val="Stopka"/>
      <w:jc w:val="center"/>
    </w:pPr>
    <w:r w:rsidRPr="0087365B">
      <w:rPr>
        <w:i/>
        <w:sz w:val="18"/>
      </w:rPr>
      <w:t>Projekt realizowany w ramach w ramach poddziałania 3.2.2. Internacjonalizacja przedsiębiorstw - typ projektów „Internacjonalizacja przedsiębiorstw poprzez wzrost eksportu towarów i usług” w ramach Regionalnego Programu Operacyjnego Województwa Mazowieckiego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C3A" w:rsidRDefault="00652C3A" w:rsidP="00911632">
      <w:pPr>
        <w:spacing w:after="0" w:line="240" w:lineRule="auto"/>
      </w:pPr>
      <w:r>
        <w:separator/>
      </w:r>
    </w:p>
  </w:footnote>
  <w:footnote w:type="continuationSeparator" w:id="0">
    <w:p w:rsidR="00652C3A" w:rsidRDefault="00652C3A" w:rsidP="00911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632" w:rsidRDefault="00911632">
    <w:pPr>
      <w:pStyle w:val="Nagwek"/>
    </w:pPr>
    <w:r>
      <w:rPr>
        <w:noProof/>
        <w:lang w:eastAsia="pl-PL"/>
      </w:rPr>
      <w:drawing>
        <wp:inline distT="0" distB="0" distL="0" distR="0" wp14:anchorId="5193E9B7" wp14:editId="327A00C0">
          <wp:extent cx="5760720" cy="518134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RR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18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1632" w:rsidRDefault="009116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94F"/>
    <w:multiLevelType w:val="hybridMultilevel"/>
    <w:tmpl w:val="9D86A900"/>
    <w:lvl w:ilvl="0" w:tplc="CE9CB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E6BDC"/>
    <w:multiLevelType w:val="hybridMultilevel"/>
    <w:tmpl w:val="3094EA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2DA2062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32"/>
    <w:rsid w:val="00134BE4"/>
    <w:rsid w:val="003767DD"/>
    <w:rsid w:val="005C1200"/>
    <w:rsid w:val="00652C3A"/>
    <w:rsid w:val="00850744"/>
    <w:rsid w:val="0091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957A"/>
  <w15:chartTrackingRefBased/>
  <w15:docId w15:val="{239F2244-58A9-4395-9B69-B01474DA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1632"/>
  </w:style>
  <w:style w:type="paragraph" w:styleId="Stopka">
    <w:name w:val="footer"/>
    <w:basedOn w:val="Normalny"/>
    <w:link w:val="StopkaZnak"/>
    <w:uiPriority w:val="99"/>
    <w:unhideWhenUsed/>
    <w:rsid w:val="0091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kpietruszynski</dc:creator>
  <cp:keywords/>
  <dc:description/>
  <cp:lastModifiedBy>rpietruszynski</cp:lastModifiedBy>
  <cp:revision>2</cp:revision>
  <dcterms:created xsi:type="dcterms:W3CDTF">2017-01-12T08:59:00Z</dcterms:created>
  <dcterms:modified xsi:type="dcterms:W3CDTF">2017-01-12T08:59:00Z</dcterms:modified>
</cp:coreProperties>
</file>